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B922" w14:textId="77777777" w:rsidR="005F29A7" w:rsidRDefault="00000000">
      <w:r>
        <w:rPr>
          <w:b/>
          <w:sz w:val="36"/>
        </w:rPr>
        <w:t>Governance, Records &amp; Training – CQC Inspection Checklist</w:t>
      </w:r>
    </w:p>
    <w:p w14:paraId="6CC95319" w14:textId="77777777" w:rsidR="005F29A7" w:rsidRPr="00EE100B" w:rsidRDefault="00000000">
      <w:pPr>
        <w:rPr>
          <w:i/>
          <w:iCs/>
        </w:rPr>
      </w:pPr>
      <w:r w:rsidRPr="00EE100B">
        <w:rPr>
          <w:i/>
          <w:iCs/>
        </w:rPr>
        <w:t>Designed to support CQC inspection readiness and internal self-audit of governance, documentation, and staff training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4290"/>
      </w:tblGrid>
      <w:tr w:rsidR="005F29A7" w14:paraId="31152825" w14:textId="77777777" w:rsidTr="00EE100B">
        <w:trPr>
          <w:trHeight w:val="354"/>
        </w:trPr>
        <w:tc>
          <w:tcPr>
            <w:tcW w:w="4290" w:type="dxa"/>
          </w:tcPr>
          <w:p w14:paraId="0285C8C4" w14:textId="77777777" w:rsidR="005F29A7" w:rsidRDefault="00000000">
            <w:r>
              <w:rPr>
                <w:b/>
              </w:rPr>
              <w:t>Practice / Site:</w:t>
            </w:r>
          </w:p>
        </w:tc>
        <w:tc>
          <w:tcPr>
            <w:tcW w:w="4290" w:type="dxa"/>
          </w:tcPr>
          <w:p w14:paraId="6173C338" w14:textId="77777777" w:rsidR="005F29A7" w:rsidRDefault="005F29A7"/>
        </w:tc>
      </w:tr>
      <w:tr w:rsidR="005F29A7" w14:paraId="6EBC9D40" w14:textId="77777777" w:rsidTr="00EE100B">
        <w:trPr>
          <w:trHeight w:val="354"/>
        </w:trPr>
        <w:tc>
          <w:tcPr>
            <w:tcW w:w="4290" w:type="dxa"/>
          </w:tcPr>
          <w:p w14:paraId="13B1D408" w14:textId="77777777" w:rsidR="005F29A7" w:rsidRDefault="00000000">
            <w:r>
              <w:rPr>
                <w:b/>
              </w:rPr>
              <w:t>Area / Department:</w:t>
            </w:r>
          </w:p>
        </w:tc>
        <w:tc>
          <w:tcPr>
            <w:tcW w:w="4290" w:type="dxa"/>
          </w:tcPr>
          <w:p w14:paraId="2820006A" w14:textId="77777777" w:rsidR="005F29A7" w:rsidRDefault="005F29A7"/>
        </w:tc>
      </w:tr>
      <w:tr w:rsidR="005F29A7" w14:paraId="03AA4D11" w14:textId="77777777" w:rsidTr="00EE100B">
        <w:trPr>
          <w:trHeight w:val="370"/>
        </w:trPr>
        <w:tc>
          <w:tcPr>
            <w:tcW w:w="4290" w:type="dxa"/>
          </w:tcPr>
          <w:p w14:paraId="54E989AC" w14:textId="77777777" w:rsidR="005F29A7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290" w:type="dxa"/>
          </w:tcPr>
          <w:p w14:paraId="1E537B34" w14:textId="77777777" w:rsidR="005F29A7" w:rsidRDefault="005F29A7"/>
        </w:tc>
      </w:tr>
      <w:tr w:rsidR="005F29A7" w14:paraId="1B841435" w14:textId="77777777" w:rsidTr="00EE100B">
        <w:trPr>
          <w:trHeight w:val="354"/>
        </w:trPr>
        <w:tc>
          <w:tcPr>
            <w:tcW w:w="4290" w:type="dxa"/>
          </w:tcPr>
          <w:p w14:paraId="375B2A1E" w14:textId="77777777" w:rsidR="005F29A7" w:rsidRDefault="00000000">
            <w:r>
              <w:rPr>
                <w:b/>
              </w:rPr>
              <w:t>Date:</w:t>
            </w:r>
          </w:p>
        </w:tc>
        <w:tc>
          <w:tcPr>
            <w:tcW w:w="4290" w:type="dxa"/>
          </w:tcPr>
          <w:p w14:paraId="3F6B896E" w14:textId="77777777" w:rsidR="005F29A7" w:rsidRDefault="005F29A7"/>
        </w:tc>
      </w:tr>
      <w:tr w:rsidR="005F29A7" w14:paraId="256D57C3" w14:textId="77777777" w:rsidTr="00EE100B">
        <w:trPr>
          <w:trHeight w:val="354"/>
        </w:trPr>
        <w:tc>
          <w:tcPr>
            <w:tcW w:w="4290" w:type="dxa"/>
          </w:tcPr>
          <w:p w14:paraId="35080787" w14:textId="77777777" w:rsidR="005F29A7" w:rsidRDefault="00000000">
            <w:r>
              <w:rPr>
                <w:b/>
              </w:rPr>
              <w:t>Governance Lead / Reviewer:</w:t>
            </w:r>
          </w:p>
        </w:tc>
        <w:tc>
          <w:tcPr>
            <w:tcW w:w="4290" w:type="dxa"/>
          </w:tcPr>
          <w:p w14:paraId="10158A75" w14:textId="77777777" w:rsidR="005F29A7" w:rsidRDefault="005F29A7"/>
        </w:tc>
      </w:tr>
      <w:tr w:rsidR="005F29A7" w14:paraId="2ADF28D3" w14:textId="77777777" w:rsidTr="00EE100B">
        <w:trPr>
          <w:trHeight w:val="354"/>
        </w:trPr>
        <w:tc>
          <w:tcPr>
            <w:tcW w:w="4290" w:type="dxa"/>
          </w:tcPr>
          <w:p w14:paraId="6ECCA296" w14:textId="77777777" w:rsidR="005F29A7" w:rsidRDefault="00000000">
            <w:r>
              <w:rPr>
                <w:b/>
              </w:rPr>
              <w:t>Signature:</w:t>
            </w:r>
          </w:p>
        </w:tc>
        <w:tc>
          <w:tcPr>
            <w:tcW w:w="4290" w:type="dxa"/>
          </w:tcPr>
          <w:p w14:paraId="3B865106" w14:textId="77777777" w:rsidR="005F29A7" w:rsidRDefault="005F29A7"/>
        </w:tc>
      </w:tr>
      <w:tr w:rsidR="005F29A7" w14:paraId="26227958" w14:textId="77777777" w:rsidTr="00EE100B">
        <w:trPr>
          <w:trHeight w:val="790"/>
        </w:trPr>
        <w:tc>
          <w:tcPr>
            <w:tcW w:w="4290" w:type="dxa"/>
          </w:tcPr>
          <w:p w14:paraId="4E2DF1BB" w14:textId="77777777" w:rsidR="005F29A7" w:rsidRDefault="00000000">
            <w:r>
              <w:rPr>
                <w:b/>
              </w:rPr>
              <w:t>Frequency (tick):  ☐ Pre-inspection ☐ Monthly ☐ Quarterly ☐ Other:</w:t>
            </w:r>
          </w:p>
        </w:tc>
        <w:tc>
          <w:tcPr>
            <w:tcW w:w="4290" w:type="dxa"/>
          </w:tcPr>
          <w:p w14:paraId="539F6CEC" w14:textId="77777777" w:rsidR="005F29A7" w:rsidRDefault="005F29A7"/>
        </w:tc>
      </w:tr>
    </w:tbl>
    <w:p w14:paraId="2C2DE69B" w14:textId="77777777" w:rsidR="00EE100B" w:rsidRDefault="00000000">
      <w:r>
        <w:t xml:space="preserve">Document Version: v1.0    </w:t>
      </w:r>
    </w:p>
    <w:p w14:paraId="1395F61E" w14:textId="50863044" w:rsidR="005F29A7" w:rsidRDefault="00000000">
      <w:r>
        <w:t xml:space="preserve">Last Review Date: ____/____/_____    </w:t>
      </w:r>
      <w:r w:rsidR="00EE100B">
        <w:t xml:space="preserve">                                </w:t>
      </w:r>
      <w:r>
        <w:t>Next Review Due: ____/____/_____</w:t>
      </w:r>
    </w:p>
    <w:p w14:paraId="7B0FABDF" w14:textId="77777777" w:rsidR="005F29A7" w:rsidRDefault="00000000">
      <w:r>
        <w:rPr>
          <w:b/>
          <w:sz w:val="26"/>
        </w:rPr>
        <w:t>1. Policies, Procedures &amp; Review Cycles</w:t>
      </w:r>
    </w:p>
    <w:p w14:paraId="23417516" w14:textId="77777777" w:rsidR="005F29A7" w:rsidRDefault="00000000">
      <w:r>
        <w:t>☐ All required policies available and accessible</w:t>
      </w:r>
    </w:p>
    <w:p w14:paraId="21359633" w14:textId="77777777" w:rsidR="005F29A7" w:rsidRDefault="00000000">
      <w:r>
        <w:t>☐ Policies reviewed within stated review periods</w:t>
      </w:r>
    </w:p>
    <w:p w14:paraId="1FCFE7C3" w14:textId="77777777" w:rsidR="005F29A7" w:rsidRDefault="00000000">
      <w:r>
        <w:t>☐ Policy version control in place</w:t>
      </w:r>
    </w:p>
    <w:p w14:paraId="05FAF764" w14:textId="77777777" w:rsidR="005F29A7" w:rsidRDefault="00000000">
      <w:r>
        <w:t>☐ Staff aware of key policies affecting their role</w:t>
      </w:r>
    </w:p>
    <w:p w14:paraId="07F158C0" w14:textId="77777777" w:rsidR="005F29A7" w:rsidRDefault="00000000">
      <w:r>
        <w:rPr>
          <w:b/>
          <w:sz w:val="26"/>
        </w:rPr>
        <w:t>2. Records Management &amp; Documentation</w:t>
      </w:r>
    </w:p>
    <w:p w14:paraId="50E671AD" w14:textId="77777777" w:rsidR="005F29A7" w:rsidRDefault="00000000">
      <w:r>
        <w:t>☐ Clinical and administrative records maintained accurately</w:t>
      </w:r>
    </w:p>
    <w:p w14:paraId="33A3CEF8" w14:textId="77777777" w:rsidR="005F29A7" w:rsidRDefault="00000000">
      <w:r>
        <w:t>☐ Records stored securely and confidentially</w:t>
      </w:r>
    </w:p>
    <w:p w14:paraId="2E47C0C2" w14:textId="77777777" w:rsidR="005F29A7" w:rsidRDefault="00000000">
      <w:r>
        <w:t>☐ Retention periods followed in line with guidance</w:t>
      </w:r>
    </w:p>
    <w:p w14:paraId="11BAA2F4" w14:textId="77777777" w:rsidR="005F29A7" w:rsidRDefault="00000000">
      <w:r>
        <w:t>☐ Data protection requirements observed</w:t>
      </w:r>
    </w:p>
    <w:p w14:paraId="400A2144" w14:textId="77777777" w:rsidR="005F29A7" w:rsidRDefault="00000000">
      <w:r>
        <w:rPr>
          <w:b/>
          <w:sz w:val="26"/>
        </w:rPr>
        <w:t>3. Staff Training &amp; Competency Records</w:t>
      </w:r>
    </w:p>
    <w:p w14:paraId="5FAAF123" w14:textId="77777777" w:rsidR="005F29A7" w:rsidRDefault="00000000">
      <w:r>
        <w:t>☐ Training matrix available and up to date</w:t>
      </w:r>
    </w:p>
    <w:p w14:paraId="3BF1B7D6" w14:textId="77777777" w:rsidR="005F29A7" w:rsidRDefault="00000000">
      <w:r>
        <w:t>☐ Mandatory training completed for all staff</w:t>
      </w:r>
    </w:p>
    <w:p w14:paraId="43266AB4" w14:textId="77777777" w:rsidR="005F29A7" w:rsidRDefault="00000000">
      <w:r>
        <w:lastRenderedPageBreak/>
        <w:t>☐ Competency assessments documented where required</w:t>
      </w:r>
    </w:p>
    <w:p w14:paraId="33D84CB0" w14:textId="77777777" w:rsidR="005F29A7" w:rsidRDefault="00000000">
      <w:r>
        <w:t>☐ CPD records maintained</w:t>
      </w:r>
    </w:p>
    <w:p w14:paraId="0C02D8DA" w14:textId="77777777" w:rsidR="005F29A7" w:rsidRDefault="00000000">
      <w:r>
        <w:rPr>
          <w:b/>
          <w:sz w:val="26"/>
        </w:rPr>
        <w:t>4. Audits &amp; Quality Improvement</w:t>
      </w:r>
    </w:p>
    <w:p w14:paraId="6445DFA9" w14:textId="77777777" w:rsidR="005F29A7" w:rsidRDefault="00000000">
      <w:r>
        <w:t>☐ Audit programme in place</w:t>
      </w:r>
    </w:p>
    <w:p w14:paraId="67A246A3" w14:textId="77777777" w:rsidR="005F29A7" w:rsidRDefault="00000000">
      <w:r>
        <w:t>☐ Audits completed according to schedule</w:t>
      </w:r>
    </w:p>
    <w:p w14:paraId="577CB8CD" w14:textId="77777777" w:rsidR="005F29A7" w:rsidRDefault="00000000">
      <w:r>
        <w:t>☐ Audit outcomes reviewed and discussed</w:t>
      </w:r>
    </w:p>
    <w:p w14:paraId="66CA654A" w14:textId="77777777" w:rsidR="005F29A7" w:rsidRDefault="00000000">
      <w:r>
        <w:t>☐ Actions implemented and monitored</w:t>
      </w:r>
    </w:p>
    <w:p w14:paraId="7D9CB965" w14:textId="77777777" w:rsidR="005F29A7" w:rsidRDefault="00000000">
      <w:r>
        <w:rPr>
          <w:b/>
          <w:sz w:val="26"/>
        </w:rPr>
        <w:t>5. Incident Reporting &amp; Learning</w:t>
      </w:r>
    </w:p>
    <w:p w14:paraId="00815F04" w14:textId="77777777" w:rsidR="005F29A7" w:rsidRDefault="00000000">
      <w:r>
        <w:t>☐ Incident and near-miss reporting system in place</w:t>
      </w:r>
    </w:p>
    <w:p w14:paraId="7E26D1B9" w14:textId="77777777" w:rsidR="005F29A7" w:rsidRDefault="00000000">
      <w:r>
        <w:t>☐ Incidents investigated appropriately</w:t>
      </w:r>
    </w:p>
    <w:p w14:paraId="3248AC08" w14:textId="77777777" w:rsidR="005F29A7" w:rsidRDefault="00000000">
      <w:r>
        <w:t>☐ Learning shared with staff</w:t>
      </w:r>
    </w:p>
    <w:p w14:paraId="28FC7DA8" w14:textId="77777777" w:rsidR="005F29A7" w:rsidRDefault="00000000">
      <w:r>
        <w:t>☐ Improvements implemented following incidents</w:t>
      </w:r>
    </w:p>
    <w:p w14:paraId="796D6C32" w14:textId="77777777" w:rsidR="005F29A7" w:rsidRDefault="00000000">
      <w:r>
        <w:rPr>
          <w:b/>
          <w:sz w:val="26"/>
        </w:rPr>
        <w:t>6. Complaints Handling &amp; Patient Feedback</w:t>
      </w:r>
    </w:p>
    <w:p w14:paraId="75DCB604" w14:textId="77777777" w:rsidR="005F29A7" w:rsidRDefault="00000000">
      <w:r>
        <w:t>☐ Complaints procedure available</w:t>
      </w:r>
    </w:p>
    <w:p w14:paraId="2F3FC166" w14:textId="77777777" w:rsidR="005F29A7" w:rsidRDefault="00000000">
      <w:r>
        <w:t>☐ Complaints recorded and investigated</w:t>
      </w:r>
    </w:p>
    <w:p w14:paraId="3BEB28F7" w14:textId="77777777" w:rsidR="005F29A7" w:rsidRDefault="00000000">
      <w:r>
        <w:t>☐ Responses provided within required timescales</w:t>
      </w:r>
    </w:p>
    <w:p w14:paraId="478F6D70" w14:textId="77777777" w:rsidR="005F29A7" w:rsidRDefault="00000000">
      <w:r>
        <w:t>☐ Learning from complaints documented</w:t>
      </w:r>
    </w:p>
    <w:p w14:paraId="64663621" w14:textId="77777777" w:rsidR="005F29A7" w:rsidRDefault="00000000">
      <w:r>
        <w:rPr>
          <w:b/>
          <w:sz w:val="26"/>
        </w:rPr>
        <w:t>7. Leadership, Accountability &amp; Oversight</w:t>
      </w:r>
    </w:p>
    <w:p w14:paraId="40378507" w14:textId="77777777" w:rsidR="005F29A7" w:rsidRDefault="00000000">
      <w:r>
        <w:t>☐ Clear leadership structure defined</w:t>
      </w:r>
    </w:p>
    <w:p w14:paraId="2CF72CBE" w14:textId="77777777" w:rsidR="005F29A7" w:rsidRDefault="00000000">
      <w:r>
        <w:t>☐ Roles and responsibilities understood</w:t>
      </w:r>
    </w:p>
    <w:p w14:paraId="217C4EA4" w14:textId="77777777" w:rsidR="005F29A7" w:rsidRDefault="00000000">
      <w:r>
        <w:t>☐ Regular team meetings held</w:t>
      </w:r>
    </w:p>
    <w:p w14:paraId="38E1A659" w14:textId="77777777" w:rsidR="005F29A7" w:rsidRDefault="00000000">
      <w:r>
        <w:t>☐ Governance oversight documented</w:t>
      </w:r>
    </w:p>
    <w:p w14:paraId="43B763B9" w14:textId="77777777" w:rsidR="005F29A7" w:rsidRDefault="00000000">
      <w:r>
        <w:rPr>
          <w:b/>
          <w:sz w:val="26"/>
        </w:rPr>
        <w:t>8. Continuous Improvement &amp; Review</w:t>
      </w:r>
    </w:p>
    <w:p w14:paraId="6D797D4E" w14:textId="77777777" w:rsidR="005F29A7" w:rsidRDefault="00000000">
      <w:r>
        <w:t>☐ Quality improvement activities ongoing</w:t>
      </w:r>
    </w:p>
    <w:p w14:paraId="68C91604" w14:textId="77777777" w:rsidR="005F29A7" w:rsidRDefault="00000000">
      <w:r>
        <w:t>☐ Feedback from audits and incidents used to improve practice</w:t>
      </w:r>
    </w:p>
    <w:p w14:paraId="055E7AE3" w14:textId="77777777" w:rsidR="005F29A7" w:rsidRDefault="00000000">
      <w:r>
        <w:t>☐ Review dates recorded and adhered to</w:t>
      </w:r>
    </w:p>
    <w:p w14:paraId="149D0B5E" w14:textId="77777777" w:rsidR="005F29A7" w:rsidRDefault="00000000">
      <w:r>
        <w:t>☐ Evidence available for inspection</w:t>
      </w:r>
    </w:p>
    <w:p w14:paraId="67C9D1C3" w14:textId="77777777" w:rsidR="005F29A7" w:rsidRDefault="00000000">
      <w:r>
        <w:rPr>
          <w:b/>
        </w:rPr>
        <w:t>Non-Compliance &amp;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F29A7" w14:paraId="24901296" w14:textId="77777777" w:rsidTr="00EE100B">
        <w:trPr>
          <w:trHeight w:val="731"/>
        </w:trPr>
        <w:tc>
          <w:tcPr>
            <w:tcW w:w="1728" w:type="dxa"/>
          </w:tcPr>
          <w:p w14:paraId="44812405" w14:textId="77777777" w:rsidR="005F29A7" w:rsidRDefault="00000000">
            <w:r>
              <w:t>Issue Identified</w:t>
            </w:r>
          </w:p>
        </w:tc>
        <w:tc>
          <w:tcPr>
            <w:tcW w:w="1728" w:type="dxa"/>
          </w:tcPr>
          <w:p w14:paraId="294FA929" w14:textId="77777777" w:rsidR="005F29A7" w:rsidRDefault="00000000">
            <w:r>
              <w:t>Immediate Action Taken</w:t>
            </w:r>
          </w:p>
        </w:tc>
        <w:tc>
          <w:tcPr>
            <w:tcW w:w="1728" w:type="dxa"/>
          </w:tcPr>
          <w:p w14:paraId="70195F76" w14:textId="77777777" w:rsidR="005F29A7" w:rsidRDefault="00000000">
            <w:r>
              <w:t>Escalated To</w:t>
            </w:r>
          </w:p>
        </w:tc>
        <w:tc>
          <w:tcPr>
            <w:tcW w:w="1728" w:type="dxa"/>
          </w:tcPr>
          <w:p w14:paraId="18701C58" w14:textId="77777777" w:rsidR="005F29A7" w:rsidRDefault="00000000">
            <w:r>
              <w:t>Target Date</w:t>
            </w:r>
          </w:p>
        </w:tc>
        <w:tc>
          <w:tcPr>
            <w:tcW w:w="1728" w:type="dxa"/>
          </w:tcPr>
          <w:p w14:paraId="1FFC13CB" w14:textId="77777777" w:rsidR="005F29A7" w:rsidRDefault="00000000">
            <w:r>
              <w:t>Closed (Date / Sign)</w:t>
            </w:r>
          </w:p>
        </w:tc>
      </w:tr>
      <w:tr w:rsidR="005F29A7" w14:paraId="3EEECD5F" w14:textId="77777777" w:rsidTr="00EE100B">
        <w:trPr>
          <w:trHeight w:val="357"/>
        </w:trPr>
        <w:tc>
          <w:tcPr>
            <w:tcW w:w="1728" w:type="dxa"/>
          </w:tcPr>
          <w:p w14:paraId="4625D50A" w14:textId="77777777" w:rsidR="005F29A7" w:rsidRDefault="005F29A7"/>
        </w:tc>
        <w:tc>
          <w:tcPr>
            <w:tcW w:w="1728" w:type="dxa"/>
          </w:tcPr>
          <w:p w14:paraId="346AC497" w14:textId="77777777" w:rsidR="005F29A7" w:rsidRDefault="005F29A7"/>
        </w:tc>
        <w:tc>
          <w:tcPr>
            <w:tcW w:w="1728" w:type="dxa"/>
          </w:tcPr>
          <w:p w14:paraId="7F04942B" w14:textId="77777777" w:rsidR="005F29A7" w:rsidRDefault="005F29A7"/>
        </w:tc>
        <w:tc>
          <w:tcPr>
            <w:tcW w:w="1728" w:type="dxa"/>
          </w:tcPr>
          <w:p w14:paraId="6DB5221D" w14:textId="77777777" w:rsidR="005F29A7" w:rsidRDefault="005F29A7"/>
        </w:tc>
        <w:tc>
          <w:tcPr>
            <w:tcW w:w="1728" w:type="dxa"/>
          </w:tcPr>
          <w:p w14:paraId="58EAB356" w14:textId="77777777" w:rsidR="005F29A7" w:rsidRDefault="005F29A7"/>
        </w:tc>
      </w:tr>
      <w:tr w:rsidR="00EE100B" w14:paraId="5E23AA1E" w14:textId="77777777" w:rsidTr="00EE100B">
        <w:trPr>
          <w:trHeight w:val="357"/>
        </w:trPr>
        <w:tc>
          <w:tcPr>
            <w:tcW w:w="1728" w:type="dxa"/>
          </w:tcPr>
          <w:p w14:paraId="22553524" w14:textId="77777777" w:rsidR="00EE100B" w:rsidRDefault="00EE100B"/>
        </w:tc>
        <w:tc>
          <w:tcPr>
            <w:tcW w:w="1728" w:type="dxa"/>
          </w:tcPr>
          <w:p w14:paraId="39E45908" w14:textId="77777777" w:rsidR="00EE100B" w:rsidRDefault="00EE100B"/>
        </w:tc>
        <w:tc>
          <w:tcPr>
            <w:tcW w:w="1728" w:type="dxa"/>
          </w:tcPr>
          <w:p w14:paraId="08384F2B" w14:textId="77777777" w:rsidR="00EE100B" w:rsidRDefault="00EE100B"/>
        </w:tc>
        <w:tc>
          <w:tcPr>
            <w:tcW w:w="1728" w:type="dxa"/>
          </w:tcPr>
          <w:p w14:paraId="7341CE21" w14:textId="77777777" w:rsidR="00EE100B" w:rsidRDefault="00EE100B"/>
        </w:tc>
        <w:tc>
          <w:tcPr>
            <w:tcW w:w="1728" w:type="dxa"/>
          </w:tcPr>
          <w:p w14:paraId="3E8DB9F4" w14:textId="77777777" w:rsidR="00EE100B" w:rsidRDefault="00EE100B"/>
        </w:tc>
      </w:tr>
      <w:tr w:rsidR="00EE100B" w14:paraId="77D913D3" w14:textId="77777777" w:rsidTr="00EE100B">
        <w:trPr>
          <w:trHeight w:val="357"/>
        </w:trPr>
        <w:tc>
          <w:tcPr>
            <w:tcW w:w="1728" w:type="dxa"/>
          </w:tcPr>
          <w:p w14:paraId="734B2130" w14:textId="77777777" w:rsidR="00EE100B" w:rsidRDefault="00EE100B"/>
        </w:tc>
        <w:tc>
          <w:tcPr>
            <w:tcW w:w="1728" w:type="dxa"/>
          </w:tcPr>
          <w:p w14:paraId="244522A7" w14:textId="77777777" w:rsidR="00EE100B" w:rsidRDefault="00EE100B"/>
        </w:tc>
        <w:tc>
          <w:tcPr>
            <w:tcW w:w="1728" w:type="dxa"/>
          </w:tcPr>
          <w:p w14:paraId="0B4F3005" w14:textId="77777777" w:rsidR="00EE100B" w:rsidRDefault="00EE100B"/>
        </w:tc>
        <w:tc>
          <w:tcPr>
            <w:tcW w:w="1728" w:type="dxa"/>
          </w:tcPr>
          <w:p w14:paraId="77F1F100" w14:textId="77777777" w:rsidR="00EE100B" w:rsidRDefault="00EE100B"/>
        </w:tc>
        <w:tc>
          <w:tcPr>
            <w:tcW w:w="1728" w:type="dxa"/>
          </w:tcPr>
          <w:p w14:paraId="17B78E41" w14:textId="77777777" w:rsidR="00EE100B" w:rsidRDefault="00EE100B"/>
        </w:tc>
      </w:tr>
      <w:tr w:rsidR="00EE100B" w14:paraId="29FBC62F" w14:textId="77777777" w:rsidTr="00EE100B">
        <w:trPr>
          <w:trHeight w:val="357"/>
        </w:trPr>
        <w:tc>
          <w:tcPr>
            <w:tcW w:w="1728" w:type="dxa"/>
          </w:tcPr>
          <w:p w14:paraId="748203BF" w14:textId="77777777" w:rsidR="00EE100B" w:rsidRDefault="00EE100B"/>
        </w:tc>
        <w:tc>
          <w:tcPr>
            <w:tcW w:w="1728" w:type="dxa"/>
          </w:tcPr>
          <w:p w14:paraId="3AD6B04C" w14:textId="77777777" w:rsidR="00EE100B" w:rsidRDefault="00EE100B"/>
        </w:tc>
        <w:tc>
          <w:tcPr>
            <w:tcW w:w="1728" w:type="dxa"/>
          </w:tcPr>
          <w:p w14:paraId="59361B77" w14:textId="77777777" w:rsidR="00EE100B" w:rsidRDefault="00EE100B"/>
        </w:tc>
        <w:tc>
          <w:tcPr>
            <w:tcW w:w="1728" w:type="dxa"/>
          </w:tcPr>
          <w:p w14:paraId="0BC8857E" w14:textId="77777777" w:rsidR="00EE100B" w:rsidRDefault="00EE100B"/>
        </w:tc>
        <w:tc>
          <w:tcPr>
            <w:tcW w:w="1728" w:type="dxa"/>
          </w:tcPr>
          <w:p w14:paraId="26B5DD69" w14:textId="77777777" w:rsidR="00EE100B" w:rsidRDefault="00EE100B"/>
        </w:tc>
      </w:tr>
    </w:tbl>
    <w:p w14:paraId="6A499B43" w14:textId="77777777" w:rsidR="00FA35C2" w:rsidRDefault="00FA35C2"/>
    <w:sectPr w:rsidR="00FA35C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1C08" w14:textId="77777777" w:rsidR="00FA35C2" w:rsidRDefault="00FA35C2">
      <w:pPr>
        <w:spacing w:after="0" w:line="240" w:lineRule="auto"/>
      </w:pPr>
      <w:r>
        <w:separator/>
      </w:r>
    </w:p>
  </w:endnote>
  <w:endnote w:type="continuationSeparator" w:id="0">
    <w:p w14:paraId="39D2582D" w14:textId="77777777" w:rsidR="00FA35C2" w:rsidRDefault="00FA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167E" w14:textId="77777777" w:rsidR="005F29A7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D21" w14:textId="77777777" w:rsidR="00FA35C2" w:rsidRDefault="00FA35C2">
      <w:pPr>
        <w:spacing w:after="0" w:line="240" w:lineRule="auto"/>
      </w:pPr>
      <w:r>
        <w:separator/>
      </w:r>
    </w:p>
  </w:footnote>
  <w:footnote w:type="continuationSeparator" w:id="0">
    <w:p w14:paraId="52CB1114" w14:textId="77777777" w:rsidR="00FA35C2" w:rsidRDefault="00FA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5688912">
    <w:abstractNumId w:val="8"/>
  </w:num>
  <w:num w:numId="2" w16cid:durableId="1116604961">
    <w:abstractNumId w:val="6"/>
  </w:num>
  <w:num w:numId="3" w16cid:durableId="1835754193">
    <w:abstractNumId w:val="5"/>
  </w:num>
  <w:num w:numId="4" w16cid:durableId="1244993721">
    <w:abstractNumId w:val="4"/>
  </w:num>
  <w:num w:numId="5" w16cid:durableId="2114472998">
    <w:abstractNumId w:val="7"/>
  </w:num>
  <w:num w:numId="6" w16cid:durableId="703333947">
    <w:abstractNumId w:val="3"/>
  </w:num>
  <w:num w:numId="7" w16cid:durableId="866142599">
    <w:abstractNumId w:val="2"/>
  </w:num>
  <w:num w:numId="8" w16cid:durableId="1027216216">
    <w:abstractNumId w:val="1"/>
  </w:num>
  <w:num w:numId="9" w16cid:durableId="126191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29A7"/>
    <w:rsid w:val="00AA1D8D"/>
    <w:rsid w:val="00B47730"/>
    <w:rsid w:val="00CB0664"/>
    <w:rsid w:val="00CB44B3"/>
    <w:rsid w:val="00EE100B"/>
    <w:rsid w:val="00FA35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1789C"/>
  <w14:defaultImageDpi w14:val="300"/>
  <w15:docId w15:val="{DE111492-3ED6-4B3E-853C-A744C8E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2025-12-27T21:58:00Z</dcterms:modified>
  <cp:category/>
</cp:coreProperties>
</file>